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72" w:rsidRDefault="009E7A72" w:rsidP="009E7A72">
      <w:pPr>
        <w:keepNext/>
        <w:spacing w:before="120" w:after="120" w:line="276" w:lineRule="auto"/>
        <w:jc w:val="center"/>
        <w:outlineLvl w:val="0"/>
        <w:rPr>
          <w:rFonts w:asciiTheme="minorHAnsi" w:hAnsiTheme="minorHAnsi" w:cstheme="minorHAnsi"/>
          <w:b/>
          <w:sz w:val="32"/>
          <w:szCs w:val="24"/>
        </w:rPr>
      </w:pPr>
      <w:r w:rsidRPr="009E7A72">
        <w:rPr>
          <w:rFonts w:asciiTheme="minorHAnsi" w:hAnsiTheme="minorHAnsi" w:cstheme="minorHAnsi"/>
          <w:b/>
          <w:sz w:val="32"/>
          <w:szCs w:val="24"/>
        </w:rPr>
        <w:t>Information vedrørende snorken</w:t>
      </w:r>
    </w:p>
    <w:p w:rsidR="009E7A72" w:rsidRPr="009E7A72" w:rsidRDefault="009E7A72" w:rsidP="009E7A72">
      <w:pPr>
        <w:keepNext/>
        <w:spacing w:before="120" w:after="120" w:line="276" w:lineRule="auto"/>
        <w:jc w:val="center"/>
        <w:outlineLvl w:val="0"/>
        <w:rPr>
          <w:rFonts w:asciiTheme="minorHAnsi" w:hAnsiTheme="minorHAnsi" w:cstheme="minorHAnsi"/>
          <w:b/>
          <w:sz w:val="24"/>
          <w:u w:val="single"/>
        </w:rPr>
      </w:pPr>
      <w:r w:rsidRPr="005801AA">
        <w:rPr>
          <w:rFonts w:asciiTheme="minorHAnsi" w:hAnsiTheme="minorHAnsi" w:cstheme="minorHAnsi"/>
          <w:b/>
          <w:sz w:val="24"/>
        </w:rPr>
        <w:t>Spec</w:t>
      </w:r>
      <w:r>
        <w:rPr>
          <w:rFonts w:asciiTheme="minorHAnsi" w:hAnsiTheme="minorHAnsi" w:cstheme="minorHAnsi"/>
          <w:b/>
          <w:sz w:val="24"/>
        </w:rPr>
        <w:t>iallæge i øre- næse- hals</w:t>
      </w:r>
      <w:r w:rsidR="00137DB9">
        <w:rPr>
          <w:rFonts w:asciiTheme="minorHAnsi" w:hAnsiTheme="minorHAnsi" w:cstheme="minorHAnsi"/>
          <w:b/>
          <w:sz w:val="24"/>
        </w:rPr>
        <w:t>sygdomme,</w:t>
      </w:r>
      <w:bookmarkStart w:id="0" w:name="_GoBack"/>
      <w:bookmarkEnd w:id="0"/>
      <w:r w:rsidRPr="005801AA">
        <w:rPr>
          <w:rFonts w:asciiTheme="minorHAnsi" w:hAnsiTheme="minorHAnsi" w:cstheme="minorHAnsi"/>
          <w:b/>
          <w:sz w:val="24"/>
        </w:rPr>
        <w:t xml:space="preserve"> Klavs Boll Nielsen </w:t>
      </w:r>
    </w:p>
    <w:p w:rsidR="009E7A72" w:rsidRPr="009E7A72" w:rsidRDefault="009E7A72" w:rsidP="009E7A72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9E7A72">
        <w:rPr>
          <w:rFonts w:asciiTheme="minorHAnsi" w:hAnsiTheme="minorHAnsi" w:cstheme="minorHAnsi"/>
          <w:sz w:val="24"/>
          <w:szCs w:val="24"/>
        </w:rPr>
        <w:t>Årsagen til snorken er oftest en kombination af flere. De hyppigste årsager er:</w:t>
      </w:r>
    </w:p>
    <w:p w:rsidR="009E7A72" w:rsidRPr="009E7A72" w:rsidRDefault="009E7A72" w:rsidP="009E7A72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E7A72">
        <w:rPr>
          <w:rFonts w:asciiTheme="minorHAnsi" w:hAnsiTheme="minorHAnsi" w:cstheme="minorHAnsi"/>
          <w:sz w:val="24"/>
          <w:szCs w:val="24"/>
        </w:rPr>
        <w:t>Relativ stop i næsen.</w:t>
      </w:r>
    </w:p>
    <w:p w:rsidR="009E7A72" w:rsidRPr="009E7A72" w:rsidRDefault="009E7A72" w:rsidP="009E7A72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E7A72">
        <w:rPr>
          <w:rFonts w:asciiTheme="minorHAnsi" w:hAnsiTheme="minorHAnsi" w:cstheme="minorHAnsi"/>
          <w:sz w:val="24"/>
          <w:szCs w:val="24"/>
        </w:rPr>
        <w:t>Overvægt. (Din vægt bør højest være: (højde (m))</w:t>
      </w:r>
      <w:r w:rsidRPr="009E7A72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9E7A72">
        <w:rPr>
          <w:rFonts w:asciiTheme="minorHAnsi" w:hAnsiTheme="minorHAnsi" w:cstheme="minorHAnsi"/>
          <w:sz w:val="24"/>
          <w:szCs w:val="24"/>
        </w:rPr>
        <w:t>x 25).</w:t>
      </w:r>
    </w:p>
    <w:p w:rsidR="009E7A72" w:rsidRPr="009E7A72" w:rsidRDefault="009E7A72" w:rsidP="009E7A72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E7A72">
        <w:rPr>
          <w:rFonts w:asciiTheme="minorHAnsi" w:hAnsiTheme="minorHAnsi" w:cstheme="minorHAnsi"/>
          <w:sz w:val="24"/>
          <w:szCs w:val="24"/>
        </w:rPr>
        <w:t>Snævre forhold i svælget forårsaget af f.eks. store mandler, men skyldes oftest overvægt eller fortykkede slimhinder, netop som følge af snorken.</w:t>
      </w:r>
    </w:p>
    <w:p w:rsidR="009E7A72" w:rsidRPr="009E7A72" w:rsidRDefault="009E7A72" w:rsidP="009E7A72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E7A72">
        <w:rPr>
          <w:rFonts w:asciiTheme="minorHAnsi" w:hAnsiTheme="minorHAnsi" w:cstheme="minorHAnsi"/>
          <w:sz w:val="24"/>
          <w:szCs w:val="24"/>
        </w:rPr>
        <w:t>Søvn i rygleje.</w:t>
      </w:r>
    </w:p>
    <w:p w:rsidR="009E7A72" w:rsidRPr="009E7A72" w:rsidRDefault="009E7A72" w:rsidP="009E7A72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E7A72">
        <w:rPr>
          <w:rFonts w:asciiTheme="minorHAnsi" w:hAnsiTheme="minorHAnsi" w:cstheme="minorHAnsi"/>
          <w:sz w:val="24"/>
          <w:szCs w:val="24"/>
        </w:rPr>
        <w:t>Anvendelse af spiritus eller sovemedicin</w:t>
      </w:r>
      <w:r w:rsidR="002D50B3">
        <w:rPr>
          <w:rFonts w:asciiTheme="minorHAnsi" w:hAnsiTheme="minorHAnsi" w:cstheme="minorHAnsi"/>
          <w:sz w:val="24"/>
          <w:szCs w:val="24"/>
        </w:rPr>
        <w:t xml:space="preserve"> inden sengetid</w:t>
      </w:r>
      <w:r w:rsidRPr="009E7A72">
        <w:rPr>
          <w:rFonts w:asciiTheme="minorHAnsi" w:hAnsiTheme="minorHAnsi" w:cstheme="minorHAnsi"/>
          <w:sz w:val="24"/>
          <w:szCs w:val="24"/>
        </w:rPr>
        <w:t>.</w:t>
      </w:r>
    </w:p>
    <w:p w:rsidR="009E7A72" w:rsidRPr="009E7A72" w:rsidRDefault="009E7A72" w:rsidP="009E7A72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9E7A72">
        <w:rPr>
          <w:rFonts w:asciiTheme="minorHAnsi" w:hAnsiTheme="minorHAnsi" w:cstheme="minorHAnsi"/>
          <w:sz w:val="24"/>
          <w:szCs w:val="24"/>
        </w:rPr>
        <w:t>Behandlingen af snorken koncentrerer sig</w:t>
      </w:r>
      <w:r>
        <w:rPr>
          <w:rFonts w:asciiTheme="minorHAnsi" w:hAnsiTheme="minorHAnsi" w:cstheme="minorHAnsi"/>
          <w:sz w:val="24"/>
          <w:szCs w:val="24"/>
        </w:rPr>
        <w:t xml:space="preserve"> oftest om ovenstående punkter. </w:t>
      </w:r>
      <w:r w:rsidRPr="009E7A72">
        <w:rPr>
          <w:rFonts w:asciiTheme="minorHAnsi" w:hAnsiTheme="minorHAnsi" w:cstheme="minorHAnsi"/>
          <w:sz w:val="24"/>
          <w:szCs w:val="24"/>
        </w:rPr>
        <w:t>Man vil sjældent skride til operation, før o</w:t>
      </w:r>
      <w:r w:rsidR="002D50B3">
        <w:rPr>
          <w:rFonts w:asciiTheme="minorHAnsi" w:hAnsiTheme="minorHAnsi" w:cstheme="minorHAnsi"/>
          <w:sz w:val="24"/>
          <w:szCs w:val="24"/>
        </w:rPr>
        <w:t>venstående punkter er forbedret</w:t>
      </w:r>
      <w:r w:rsidRPr="009E7A72">
        <w:rPr>
          <w:rFonts w:asciiTheme="minorHAnsi" w:hAnsiTheme="minorHAnsi" w:cstheme="minorHAnsi"/>
          <w:sz w:val="24"/>
          <w:szCs w:val="24"/>
        </w:rPr>
        <w:t xml:space="preserve">. Evt. operation kan bestå i opretning af skæv næseskillevæg, fjernelse af mandler, fjernelse af den bagerste del af bløde gane eller en kombination af dette. </w:t>
      </w:r>
    </w:p>
    <w:p w:rsidR="009E7A72" w:rsidRPr="009E7A72" w:rsidRDefault="009E7A72" w:rsidP="009E7A72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9E7A72">
        <w:rPr>
          <w:rFonts w:asciiTheme="minorHAnsi" w:hAnsiTheme="minorHAnsi" w:cstheme="minorHAnsi"/>
          <w:sz w:val="24"/>
          <w:szCs w:val="24"/>
        </w:rPr>
        <w:t xml:space="preserve">En særlig form for snorken behandles dog anderledes. Hvis der under snorken opstår lange vejrtrækningspauser, der medfører fald i iltindholdet i blodet i større grad, - vil man hurtigt skride til behandling med et </w:t>
      </w:r>
      <w:r w:rsidR="002D50B3">
        <w:rPr>
          <w:rFonts w:asciiTheme="minorHAnsi" w:hAnsiTheme="minorHAnsi" w:cstheme="minorHAnsi"/>
          <w:sz w:val="24"/>
          <w:szCs w:val="24"/>
        </w:rPr>
        <w:t>(</w:t>
      </w:r>
      <w:r w:rsidRPr="009E7A72">
        <w:rPr>
          <w:rFonts w:asciiTheme="minorHAnsi" w:hAnsiTheme="minorHAnsi" w:cstheme="minorHAnsi"/>
          <w:sz w:val="24"/>
          <w:szCs w:val="24"/>
        </w:rPr>
        <w:t>CPAP</w:t>
      </w:r>
      <w:r w:rsidR="00737C40">
        <w:rPr>
          <w:rFonts w:asciiTheme="minorHAnsi" w:hAnsiTheme="minorHAnsi" w:cstheme="minorHAnsi"/>
          <w:sz w:val="24"/>
          <w:szCs w:val="24"/>
        </w:rPr>
        <w:t>)</w:t>
      </w:r>
      <w:r w:rsidRPr="009E7A72">
        <w:rPr>
          <w:rFonts w:asciiTheme="minorHAnsi" w:hAnsiTheme="minorHAnsi" w:cstheme="minorHAnsi"/>
          <w:sz w:val="24"/>
          <w:szCs w:val="24"/>
        </w:rPr>
        <w:t xml:space="preserve"> apparatur, der blæser luft ind i næsen ved hjælp af en lille maskine. Dette medfører øjeblikkelig behandling af tilstanden. Man får det dermed hurtigt bedre og har, på grund af mere energi, bedre mulighed for</w:t>
      </w:r>
      <w:r w:rsidR="002D50B3">
        <w:rPr>
          <w:rFonts w:asciiTheme="minorHAnsi" w:hAnsiTheme="minorHAnsi" w:cstheme="minorHAnsi"/>
          <w:sz w:val="24"/>
          <w:szCs w:val="24"/>
        </w:rPr>
        <w:t>,</w:t>
      </w:r>
      <w:r w:rsidRPr="009E7A72">
        <w:rPr>
          <w:rFonts w:asciiTheme="minorHAnsi" w:hAnsiTheme="minorHAnsi" w:cstheme="minorHAnsi"/>
          <w:sz w:val="24"/>
          <w:szCs w:val="24"/>
        </w:rPr>
        <w:t xml:space="preserve"> at opnå evt. vægttab. </w:t>
      </w:r>
    </w:p>
    <w:p w:rsidR="009E7A72" w:rsidRPr="009E7A72" w:rsidRDefault="009E7A72" w:rsidP="009E7A72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9E7A72">
        <w:rPr>
          <w:rFonts w:asciiTheme="minorHAnsi" w:hAnsiTheme="minorHAnsi" w:cstheme="minorHAnsi"/>
          <w:sz w:val="24"/>
          <w:szCs w:val="24"/>
        </w:rPr>
        <w:t>I Øre-næse-halsklinikken vil man primært få foretaget en øre,-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7A72">
        <w:rPr>
          <w:rFonts w:asciiTheme="minorHAnsi" w:hAnsiTheme="minorHAnsi" w:cstheme="minorHAnsi"/>
          <w:sz w:val="24"/>
          <w:szCs w:val="24"/>
        </w:rPr>
        <w:t xml:space="preserve">næse,-halsundersøgelse.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7A72">
        <w:rPr>
          <w:rFonts w:asciiTheme="minorHAnsi" w:hAnsiTheme="minorHAnsi" w:cstheme="minorHAnsi"/>
          <w:sz w:val="24"/>
          <w:szCs w:val="24"/>
        </w:rPr>
        <w:t>Findes der ikke specielle årsager til snorken</w:t>
      </w:r>
      <w:r w:rsidR="00737C40">
        <w:rPr>
          <w:rFonts w:asciiTheme="minorHAnsi" w:hAnsiTheme="minorHAnsi" w:cstheme="minorHAnsi"/>
          <w:sz w:val="24"/>
          <w:szCs w:val="24"/>
        </w:rPr>
        <w:t xml:space="preserve"> og er der ikke mistanke til søvnapnø</w:t>
      </w:r>
      <w:r w:rsidRPr="009E7A72">
        <w:rPr>
          <w:rFonts w:asciiTheme="minorHAnsi" w:hAnsiTheme="minorHAnsi" w:cstheme="minorHAnsi"/>
          <w:sz w:val="24"/>
          <w:szCs w:val="24"/>
        </w:rPr>
        <w:t>, vil man ofte behandle med en speciel type næsespray i første omgang. Dette for at gøre forholdene i næsen optimale. For en del patienters vedkommende er denne behandling tilstrækkelig.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7A72">
        <w:rPr>
          <w:rFonts w:asciiTheme="minorHAnsi" w:hAnsiTheme="minorHAnsi" w:cstheme="minorHAnsi"/>
          <w:sz w:val="24"/>
          <w:szCs w:val="24"/>
        </w:rPr>
        <w:t>Ved fortsatt</w:t>
      </w:r>
      <w:r w:rsidR="00737C40">
        <w:rPr>
          <w:rFonts w:asciiTheme="minorHAnsi" w:hAnsiTheme="minorHAnsi" w:cstheme="minorHAnsi"/>
          <w:sz w:val="24"/>
          <w:szCs w:val="24"/>
        </w:rPr>
        <w:t>e gener, vil der blive foretaget</w:t>
      </w:r>
      <w:r w:rsidRPr="009E7A72">
        <w:rPr>
          <w:rFonts w:asciiTheme="minorHAnsi" w:hAnsiTheme="minorHAnsi" w:cstheme="minorHAnsi"/>
          <w:sz w:val="24"/>
          <w:szCs w:val="24"/>
        </w:rPr>
        <w:t xml:space="preserve"> overvågning om natten i eget hjem med et apparatur, der monteres på et bånd der sidder omkring livet. Dette apparatur måler blandt andet iltindholdet i blodet, pulsslaget, luftgennemstrømningen igennem næsen og lejring i løbet af natten. Man kan derved blandt andet aflæse, om der er alvorlige søvnforstyrrelser. Desuden kan man vurdere effekten af en evt. behandling på et senere tidspunkt. </w:t>
      </w:r>
    </w:p>
    <w:p w:rsidR="009E7A72" w:rsidRPr="009E7A72" w:rsidRDefault="009E7A72" w:rsidP="009E7A72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9E7A72">
        <w:rPr>
          <w:rFonts w:asciiTheme="minorHAnsi" w:hAnsiTheme="minorHAnsi" w:cstheme="minorHAnsi"/>
          <w:sz w:val="24"/>
          <w:szCs w:val="24"/>
        </w:rPr>
        <w:t>I de fleste tilfælde k</w:t>
      </w:r>
      <w:r w:rsidR="002D50B3">
        <w:rPr>
          <w:rFonts w:asciiTheme="minorHAnsi" w:hAnsiTheme="minorHAnsi" w:cstheme="minorHAnsi"/>
          <w:sz w:val="24"/>
          <w:szCs w:val="24"/>
        </w:rPr>
        <w:t>an man ved denne måling vurdere</w:t>
      </w:r>
      <w:r w:rsidRPr="009E7A72">
        <w:rPr>
          <w:rFonts w:asciiTheme="minorHAnsi" w:hAnsiTheme="minorHAnsi" w:cstheme="minorHAnsi"/>
          <w:sz w:val="24"/>
          <w:szCs w:val="24"/>
        </w:rPr>
        <w:t xml:space="preserve"> om der kun er tale om snorken, eller</w:t>
      </w:r>
      <w:r w:rsidR="002D50B3">
        <w:rPr>
          <w:rFonts w:asciiTheme="minorHAnsi" w:hAnsiTheme="minorHAnsi" w:cstheme="minorHAnsi"/>
          <w:sz w:val="24"/>
          <w:szCs w:val="24"/>
        </w:rPr>
        <w:t xml:space="preserve"> om</w:t>
      </w:r>
      <w:r w:rsidRPr="009E7A72">
        <w:rPr>
          <w:rFonts w:asciiTheme="minorHAnsi" w:hAnsiTheme="minorHAnsi" w:cstheme="minorHAnsi"/>
          <w:sz w:val="24"/>
          <w:szCs w:val="24"/>
        </w:rPr>
        <w:t xml:space="preserve"> der også foreligger søvnapnø.  Ud fra undersøgelsen kan man ofte finde frem til en velegnet behandling</w:t>
      </w:r>
      <w:r w:rsidR="002D50B3">
        <w:rPr>
          <w:rFonts w:asciiTheme="minorHAnsi" w:hAnsiTheme="minorHAnsi" w:cstheme="minorHAnsi"/>
          <w:sz w:val="24"/>
          <w:szCs w:val="24"/>
        </w:rPr>
        <w:t>,</w:t>
      </w:r>
      <w:r w:rsidRPr="009E7A72">
        <w:rPr>
          <w:rFonts w:asciiTheme="minorHAnsi" w:hAnsiTheme="minorHAnsi" w:cstheme="minorHAnsi"/>
          <w:sz w:val="24"/>
          <w:szCs w:val="24"/>
        </w:rPr>
        <w:t xml:space="preserve"> der kan bedre generne. </w:t>
      </w:r>
    </w:p>
    <w:p w:rsidR="009E7A72" w:rsidRPr="009E7A72" w:rsidRDefault="009E7A72" w:rsidP="009E7A72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9E7A72">
        <w:rPr>
          <w:rFonts w:asciiTheme="minorHAnsi" w:hAnsiTheme="minorHAnsi" w:cstheme="minorHAnsi"/>
          <w:sz w:val="24"/>
          <w:szCs w:val="24"/>
        </w:rPr>
        <w:t>Finder man</w:t>
      </w:r>
      <w:r w:rsidR="002D50B3">
        <w:rPr>
          <w:rFonts w:asciiTheme="minorHAnsi" w:hAnsiTheme="minorHAnsi" w:cstheme="minorHAnsi"/>
          <w:sz w:val="24"/>
          <w:szCs w:val="24"/>
        </w:rPr>
        <w:t>,</w:t>
      </w:r>
      <w:r w:rsidRPr="009E7A72">
        <w:rPr>
          <w:rFonts w:asciiTheme="minorHAnsi" w:hAnsiTheme="minorHAnsi" w:cstheme="minorHAnsi"/>
          <w:sz w:val="24"/>
          <w:szCs w:val="24"/>
        </w:rPr>
        <w:t xml:space="preserve"> at det kun drejer sig om snorken, koncentrerer den videre behandling sig om de faktorer, der er angivet ovenfor. I enkelte tilfælde er der ingen effektiv behandling, og man kan være nødsaget til</w:t>
      </w:r>
      <w:r w:rsidR="002D50B3">
        <w:rPr>
          <w:rFonts w:asciiTheme="minorHAnsi" w:hAnsiTheme="minorHAnsi" w:cstheme="minorHAnsi"/>
          <w:sz w:val="24"/>
          <w:szCs w:val="24"/>
        </w:rPr>
        <w:t>,</w:t>
      </w:r>
      <w:r w:rsidRPr="009E7A72">
        <w:rPr>
          <w:rFonts w:asciiTheme="minorHAnsi" w:hAnsiTheme="minorHAnsi" w:cstheme="minorHAnsi"/>
          <w:sz w:val="24"/>
          <w:szCs w:val="24"/>
        </w:rPr>
        <w:t xml:space="preserve"> at udstyre omgivelserne med hørepropper. </w:t>
      </w:r>
    </w:p>
    <w:p w:rsidR="00AB102D" w:rsidRPr="009E7A72" w:rsidRDefault="009E7A72" w:rsidP="009E7A72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9E7A72">
        <w:rPr>
          <w:rFonts w:asciiTheme="minorHAnsi" w:hAnsiTheme="minorHAnsi" w:cstheme="minorHAnsi"/>
          <w:sz w:val="24"/>
          <w:szCs w:val="24"/>
        </w:rPr>
        <w:t>Drejer det sig om søvnapnø, vil man blive henvist til den øre-næse-hals afdeling der varetager udlevering af og behandling med CPAP-maskine.</w:t>
      </w:r>
    </w:p>
    <w:sectPr w:rsidR="00AB102D" w:rsidRPr="009E7A72" w:rsidSect="00217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286" w:rsidRDefault="00D66286" w:rsidP="0021729D">
      <w:r>
        <w:separator/>
      </w:r>
    </w:p>
  </w:endnote>
  <w:endnote w:type="continuationSeparator" w:id="0">
    <w:p w:rsidR="00D66286" w:rsidRDefault="00D66286" w:rsidP="002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DA" w:rsidRDefault="00B91CDA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9D" w:rsidRPr="0021729D" w:rsidRDefault="0021729D" w:rsidP="0021729D">
    <w:pPr>
      <w:tabs>
        <w:tab w:val="center" w:pos="4819"/>
        <w:tab w:val="right" w:pos="9638"/>
      </w:tabs>
    </w:pPr>
    <w:r>
      <w:t>Øre,- næse,- halsklinikken i Greve</w:t>
    </w:r>
    <w:r w:rsidRPr="0021729D">
      <w:tab/>
    </w:r>
    <w:r w:rsidRPr="0021729D">
      <w:tab/>
      <w:t>Revideret</w:t>
    </w:r>
    <w:r w:rsidR="00B91CDA">
      <w:t xml:space="preserve"> af  KBN </w:t>
    </w:r>
    <w:r w:rsidR="00B91CDA">
      <w:t>02-13</w:t>
    </w:r>
  </w:p>
  <w:p w:rsidR="0021729D" w:rsidRPr="0021729D" w:rsidRDefault="0021729D" w:rsidP="0021729D">
    <w:pPr>
      <w:tabs>
        <w:tab w:val="center" w:pos="4819"/>
        <w:tab w:val="right" w:pos="9638"/>
      </w:tabs>
    </w:pPr>
    <w:r w:rsidRPr="0021729D">
      <w:t>Håndværkervænget 15, 2670 Greve</w:t>
    </w:r>
  </w:p>
  <w:p w:rsidR="0021729D" w:rsidRPr="0021729D" w:rsidRDefault="0021729D" w:rsidP="0021729D">
    <w:pPr>
      <w:tabs>
        <w:tab w:val="center" w:pos="4819"/>
        <w:tab w:val="right" w:pos="9638"/>
      </w:tabs>
    </w:pPr>
    <w:r>
      <w:t xml:space="preserve">Mail: </w:t>
    </w:r>
    <w:r w:rsidRPr="0021729D">
      <w:t>LL@greve-onh.dk</w:t>
    </w:r>
  </w:p>
  <w:p w:rsidR="0021729D" w:rsidRPr="0021729D" w:rsidRDefault="0021729D" w:rsidP="0021729D">
    <w:pPr>
      <w:tabs>
        <w:tab w:val="center" w:pos="4819"/>
        <w:tab w:val="right" w:pos="9638"/>
      </w:tabs>
    </w:pPr>
    <w:r w:rsidRPr="0021729D">
      <w:t>Tl</w:t>
    </w:r>
    <w:r>
      <w:t>f.:43 90 15 99 (k</w:t>
    </w:r>
    <w:r w:rsidR="00737C40">
      <w:t>l. 8 til 10</w:t>
    </w:r>
    <w:r>
      <w:t>)</w:t>
    </w:r>
  </w:p>
  <w:p w:rsidR="0021729D" w:rsidRPr="0021729D" w:rsidRDefault="008C7A93" w:rsidP="0021729D">
    <w:pPr>
      <w:tabs>
        <w:tab w:val="center" w:pos="4819"/>
        <w:tab w:val="right" w:pos="9638"/>
      </w:tabs>
      <w:jc w:val="center"/>
    </w:pPr>
    <w:sdt>
      <w:sdtPr>
        <w:id w:val="891777721"/>
        <w:docPartObj>
          <w:docPartGallery w:val="Page Numbers (Bottom of Page)"/>
          <w:docPartUnique/>
        </w:docPartObj>
      </w:sdt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Content>
            <w:r w:rsidR="0021729D" w:rsidRPr="0021729D">
              <w:t xml:space="preserve">Side </w:t>
            </w:r>
            <w:r w:rsidRPr="0021729D">
              <w:rPr>
                <w:b/>
                <w:bCs/>
                <w:sz w:val="24"/>
                <w:szCs w:val="24"/>
              </w:rPr>
              <w:fldChar w:fldCharType="begin"/>
            </w:r>
            <w:r w:rsidR="0021729D" w:rsidRPr="0021729D">
              <w:rPr>
                <w:b/>
                <w:bCs/>
              </w:rPr>
              <w:instrText>PAGE</w:instrText>
            </w:r>
            <w:r w:rsidRPr="0021729D">
              <w:rPr>
                <w:b/>
                <w:bCs/>
                <w:sz w:val="24"/>
                <w:szCs w:val="24"/>
              </w:rPr>
              <w:fldChar w:fldCharType="separate"/>
            </w:r>
            <w:r w:rsidR="00B91CDA">
              <w:rPr>
                <w:b/>
                <w:bCs/>
                <w:noProof/>
              </w:rPr>
              <w:t>1</w:t>
            </w:r>
            <w:r w:rsidRPr="0021729D">
              <w:rPr>
                <w:b/>
                <w:bCs/>
                <w:sz w:val="24"/>
                <w:szCs w:val="24"/>
              </w:rPr>
              <w:fldChar w:fldCharType="end"/>
            </w:r>
            <w:r w:rsidR="0021729D" w:rsidRPr="0021729D">
              <w:t xml:space="preserve"> af </w:t>
            </w:r>
            <w:r w:rsidRPr="0021729D">
              <w:rPr>
                <w:b/>
                <w:bCs/>
                <w:sz w:val="24"/>
                <w:szCs w:val="24"/>
              </w:rPr>
              <w:fldChar w:fldCharType="begin"/>
            </w:r>
            <w:r w:rsidR="0021729D" w:rsidRPr="0021729D">
              <w:rPr>
                <w:b/>
                <w:bCs/>
              </w:rPr>
              <w:instrText>NUMPAGES</w:instrText>
            </w:r>
            <w:r w:rsidRPr="0021729D">
              <w:rPr>
                <w:b/>
                <w:bCs/>
                <w:sz w:val="24"/>
                <w:szCs w:val="24"/>
              </w:rPr>
              <w:fldChar w:fldCharType="separate"/>
            </w:r>
            <w:r w:rsidR="00B91CDA">
              <w:rPr>
                <w:b/>
                <w:bCs/>
                <w:noProof/>
              </w:rPr>
              <w:t>1</w:t>
            </w:r>
            <w:r w:rsidRPr="0021729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1729D" w:rsidRDefault="0021729D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DA" w:rsidRDefault="00B91CD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286" w:rsidRDefault="00D66286" w:rsidP="0021729D">
      <w:r>
        <w:separator/>
      </w:r>
    </w:p>
  </w:footnote>
  <w:footnote w:type="continuationSeparator" w:id="0">
    <w:p w:rsidR="00D66286" w:rsidRDefault="00D66286" w:rsidP="00217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DA" w:rsidRDefault="00B91CDA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9D" w:rsidRPr="0021729D" w:rsidRDefault="008C7A93" w:rsidP="0021729D">
    <w:pPr>
      <w:tabs>
        <w:tab w:val="center" w:pos="4819"/>
        <w:tab w:val="right" w:pos="9638"/>
      </w:tabs>
      <w:rPr>
        <w:rFonts w:ascii="Arial" w:hAnsi="Arial"/>
        <w:sz w:val="28"/>
      </w:rPr>
    </w:pPr>
    <w:r>
      <w:rPr>
        <w:rFonts w:ascii="Arial" w:hAnsi="Arial"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boks 1" o:spid="_x0000_s6145" type="#_x0000_t202" style="position:absolute;margin-left:425.7pt;margin-top:-8.5pt;width:58.25pt;height:54.4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" o:allowincell="f" stroked="f">
          <o:lock v:ext="edit" aspectratio="t"/>
          <v:textbox style="mso-fit-shape-to-text:t" inset="0,0,0,0">
            <w:txbxContent>
              <w:bookmarkStart w:id="1" w:name="_MON_1072366090"/>
              <w:bookmarkEnd w:id="1"/>
              <w:p w:rsidR="0021729D" w:rsidRDefault="0021729D" w:rsidP="0021729D">
                <w:r>
                  <w:object w:dxaOrig="985" w:dyaOrig="91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8.5pt;height:54.75pt" o:ole="" fillcolor="window">
                      <v:imagedata r:id="rId1" o:title=""/>
                    </v:shape>
                    <o:OLEObject Type="Embed" ProgID="Word.Picture.8" ShapeID="_x0000_i1025" DrawAspect="Content" ObjectID="_1491557664" r:id="rId2"/>
                  </w:object>
                </w:r>
              </w:p>
            </w:txbxContent>
          </v:textbox>
        </v:shape>
      </w:pict>
    </w:r>
    <w:r w:rsidR="0021729D" w:rsidRPr="0021729D">
      <w:rPr>
        <w:rFonts w:ascii="Arial" w:hAnsi="Arial"/>
        <w:sz w:val="28"/>
      </w:rPr>
      <w:t>Øre,-næse,-halsklinikken i Greve ApS</w:t>
    </w:r>
  </w:p>
  <w:p w:rsidR="0021729D" w:rsidRPr="0021729D" w:rsidRDefault="0021729D" w:rsidP="0021729D">
    <w:pPr>
      <w:tabs>
        <w:tab w:val="center" w:pos="4819"/>
        <w:tab w:val="right" w:pos="9638"/>
      </w:tabs>
      <w:rPr>
        <w:rFonts w:ascii="Arial" w:hAnsi="Arial"/>
        <w:sz w:val="28"/>
      </w:rPr>
    </w:pPr>
    <w:r w:rsidRPr="0021729D">
      <w:rPr>
        <w:rFonts w:ascii="Arial" w:hAnsi="Arial"/>
        <w:sz w:val="28"/>
      </w:rPr>
      <w:t>Speciallæge Klavs Boll Nielsen</w:t>
    </w:r>
  </w:p>
  <w:p w:rsidR="0021729D" w:rsidRPr="0021729D" w:rsidRDefault="0021729D" w:rsidP="0021729D">
    <w:pPr>
      <w:tabs>
        <w:tab w:val="center" w:pos="4819"/>
        <w:tab w:val="right" w:pos="9638"/>
      </w:tabs>
      <w:jc w:val="center"/>
      <w:rPr>
        <w:sz w:val="16"/>
      </w:rPr>
    </w:pPr>
    <w:r w:rsidRPr="0021729D">
      <w:rPr>
        <w:sz w:val="16"/>
      </w:rPr>
      <w:t>________________________________________</w:t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  <w:t>________________________________________________________________________________</w:t>
    </w:r>
  </w:p>
  <w:p w:rsidR="0021729D" w:rsidRDefault="0021729D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DA" w:rsidRDefault="00B91CD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497"/>
    <w:multiLevelType w:val="hybridMultilevel"/>
    <w:tmpl w:val="738AF726"/>
    <w:lvl w:ilvl="0" w:tplc="14206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3097A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D0B16E0"/>
    <w:multiLevelType w:val="hybridMultilevel"/>
    <w:tmpl w:val="82985E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C36728"/>
    <w:multiLevelType w:val="singleLevel"/>
    <w:tmpl w:val="14206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1729D"/>
    <w:rsid w:val="00137DB9"/>
    <w:rsid w:val="0021729D"/>
    <w:rsid w:val="002D50B3"/>
    <w:rsid w:val="005128B9"/>
    <w:rsid w:val="00737C40"/>
    <w:rsid w:val="008152E7"/>
    <w:rsid w:val="00871172"/>
    <w:rsid w:val="008C7A93"/>
    <w:rsid w:val="009E7A72"/>
    <w:rsid w:val="00A4334E"/>
    <w:rsid w:val="00AB102D"/>
    <w:rsid w:val="00B5579E"/>
    <w:rsid w:val="00B91CDA"/>
    <w:rsid w:val="00D6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172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1729D"/>
  </w:style>
  <w:style w:type="paragraph" w:styleId="Sidefod">
    <w:name w:val="footer"/>
    <w:basedOn w:val="Normal"/>
    <w:link w:val="SidefodTegn"/>
    <w:uiPriority w:val="99"/>
    <w:unhideWhenUsed/>
    <w:rsid w:val="0021729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729D"/>
  </w:style>
  <w:style w:type="paragraph" w:styleId="Listeafsnit">
    <w:name w:val="List Paragraph"/>
    <w:basedOn w:val="Normal"/>
    <w:uiPriority w:val="34"/>
    <w:qFormat/>
    <w:rsid w:val="0021729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33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334E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Holtet-Kristiansen</dc:creator>
  <cp:keywords/>
  <dc:description/>
  <cp:lastModifiedBy>Klavs</cp:lastModifiedBy>
  <cp:revision>8</cp:revision>
  <cp:lastPrinted>2013-02-13T08:30:00Z</cp:lastPrinted>
  <dcterms:created xsi:type="dcterms:W3CDTF">2013-02-12T09:26:00Z</dcterms:created>
  <dcterms:modified xsi:type="dcterms:W3CDTF">2015-04-26T10:48:00Z</dcterms:modified>
</cp:coreProperties>
</file>